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pStyle w:val="Heading1"/>
      </w:pPr>
      <w:r>
        <w:t xml:space="preserve">ИНСТРУКЦИЯ ПО ЧРЕЗВЫЧАЙНЫМ СИТУАЦИЯМ</w:t>
      </w:r>
    </w:p>
    <w:p>
      <w:pPr>
        <w:spacing w:after="240"/>
        <w:jc w:val="center"/>
      </w:pPr>
      <w:r>
        <w:t xml:space="preserve">IT-лагерь «АйДаКемп»</w:t>
      </w:r>
    </w:p>
    <w:p>
      <w:pPr>
        <w:pStyle w:val="Heading2"/>
        <w:pStyle w:val="Heading2"/>
      </w:pPr>
      <w:r>
        <w:t xml:space="preserve">⚠️ ЭКСТРЕННЫЕ КОНТАКТЫ</w:t>
      </w:r>
    </w:p>
    <w:p>
      <w:pPr>
        <w:spacing w:after="100"/>
      </w:pPr>
      <w:r>
        <w:t xml:space="preserve">Руководитель смены: ___________  Тел: ___________</w:t>
      </w:r>
    </w:p>
    <w:p>
      <w:pPr>
        <w:spacing w:after="100"/>
      </w:pPr>
      <w:r>
        <w:t xml:space="preserve">Медпункт: ___________  Тел: ___________</w:t>
      </w:r>
    </w:p>
    <w:p>
      <w:pPr>
        <w:spacing w:after="100"/>
      </w:pPr>
      <w:r>
        <w:t xml:space="preserve">Охрана/Безопасность: ___________</w:t>
      </w:r>
    </w:p>
    <w:p>
      <w:pPr>
        <w:spacing w:after="200"/>
      </w:pPr>
      <w:r>
        <w:t xml:space="preserve">Скорая помощь: 112</w:t>
      </w:r>
    </w:p>
    <w:p>
      <w:pPr>
        <w:pStyle w:val="Heading2"/>
        <w:pStyle w:val="Heading2"/>
      </w:pPr>
      <w:r>
        <w:t xml:space="preserve">1. ТРАВМЫ</w:t>
      </w:r>
    </w:p>
    <w:p>
      <w:pPr>
        <w:spacing w:after="50" w:before="100"/>
      </w:pPr>
      <w:r>
        <w:rPr>
          <w:b/>
          <w:bCs/>
        </w:rPr>
        <w:t xml:space="preserve">Незначительные (ссадина, ушиб):</w:t>
      </w:r>
    </w:p>
    <w:p>
      <w:pPr>
        <w:pStyle w:val="ListParagraph"/>
        <w:numPr>
          <w:ilvl w:val="0"/>
          <w:numId w:val="2"/>
        </w:numPr>
      </w:pPr>
      <w:r>
        <w:t xml:space="preserve">Прекратить деятельность, усадить ребёнка</w:t>
      </w:r>
    </w:p>
    <w:p>
      <w:pPr>
        <w:pStyle w:val="ListParagraph"/>
        <w:numPr>
          <w:ilvl w:val="0"/>
          <w:numId w:val="2"/>
        </w:numPr>
      </w:pPr>
      <w:r>
        <w:t xml:space="preserve">Промыть рану проточной водой, обработать антисептиком</w:t>
      </w:r>
    </w:p>
    <w:p>
      <w:pPr>
        <w:pStyle w:val="ListParagraph"/>
        <w:numPr>
          <w:ilvl w:val="0"/>
          <w:numId w:val="2"/>
        </w:numPr>
      </w:pPr>
      <w:r>
        <w:t xml:space="preserve">Наложить повязку или пластырь</w:t>
      </w:r>
    </w:p>
    <w:p>
      <w:pPr>
        <w:pStyle w:val="ListParagraph"/>
        <w:numPr>
          <w:ilvl w:val="0"/>
          <w:numId w:val="2"/>
        </w:numPr>
        <w:spacing w:after="150"/>
      </w:pPr>
      <w:r>
        <w:t xml:space="preserve">Информировать медсестру и записать в дневник</w:t>
      </w:r>
    </w:p>
    <w:p>
      <w:pPr>
        <w:spacing w:after="50" w:before="100"/>
      </w:pPr>
      <w:r>
        <w:rPr>
          <w:b/>
          <w:bCs/>
        </w:rPr>
        <w:t xml:space="preserve">Серьёзные (кровотечение, вывих, подозрение на перелом):</w:t>
      </w:r>
    </w:p>
    <w:p>
      <w:pPr>
        <w:pStyle w:val="ListParagraph"/>
        <w:numPr>
          <w:ilvl w:val="0"/>
          <w:numId w:val="2"/>
        </w:numPr>
      </w:pPr>
      <w:r>
        <w:t xml:space="preserve">НЕМЕДЛЕННО вызовите скорую (112)</w:t>
      </w:r>
    </w:p>
    <w:p>
      <w:pPr>
        <w:pStyle w:val="ListParagraph"/>
        <w:numPr>
          <w:ilvl w:val="0"/>
          <w:numId w:val="2"/>
        </w:numPr>
      </w:pPr>
      <w:r>
        <w:t xml:space="preserve">Уведомите медсестру и руководителя смены</w:t>
      </w:r>
    </w:p>
    <w:p>
      <w:pPr>
        <w:pStyle w:val="ListParagraph"/>
        <w:numPr>
          <w:ilvl w:val="0"/>
          <w:numId w:val="2"/>
        </w:numPr>
      </w:pPr>
      <w:r>
        <w:t xml:space="preserve">Оказать первую помощь (остановить кровотечение, обездвижить конечность)</w:t>
      </w:r>
    </w:p>
    <w:p>
      <w:pPr>
        <w:pStyle w:val="ListParagraph"/>
        <w:numPr>
          <w:ilvl w:val="0"/>
          <w:numId w:val="2"/>
        </w:numPr>
      </w:pPr>
      <w:r>
        <w:t xml:space="preserve">Оставаться с ребёнком до приезда скорой</w:t>
      </w:r>
    </w:p>
    <w:p>
      <w:pPr>
        <w:pStyle w:val="ListParagraph"/>
        <w:numPr>
          <w:ilvl w:val="0"/>
          <w:numId w:val="2"/>
        </w:numPr>
        <w:spacing w:after="150"/>
      </w:pPr>
      <w:r>
        <w:t xml:space="preserve">СРАЗУ позвонить родителям</w:t>
      </w:r>
    </w:p>
    <w:p>
      <w:pPr>
        <w:pStyle w:val="Heading2"/>
        <w:pStyle w:val="Heading2"/>
      </w:pPr>
      <w:r>
        <w:t xml:space="preserve">2. КОНФЛИКТЫ И НЕДОВОЛЬСТВО РОДИТЕЛЕЙ</w:t>
      </w:r>
    </w:p>
    <w:p>
      <w:pPr>
        <w:spacing w:after="50" w:before="100"/>
      </w:pPr>
      <w:r>
        <w:rPr>
          <w:b/>
          <w:bCs/>
        </w:rPr>
        <w:t xml:space="preserve">По телефону (во время смены):</w:t>
      </w:r>
    </w:p>
    <w:p>
      <w:pPr>
        <w:pStyle w:val="ListParagraph"/>
        <w:numPr>
          <w:ilvl w:val="0"/>
          <w:numId w:val="2"/>
        </w:numPr>
      </w:pPr>
      <w:r>
        <w:t xml:space="preserve">Оставайтесь спокойны и вежливы</w:t>
      </w:r>
    </w:p>
    <w:p>
      <w:pPr>
        <w:pStyle w:val="ListParagraph"/>
        <w:numPr>
          <w:ilvl w:val="0"/>
          <w:numId w:val="2"/>
        </w:numPr>
      </w:pPr>
      <w:r>
        <w:t xml:space="preserve">Не защищайтесь агрессивно — слушайте</w:t>
      </w:r>
    </w:p>
    <w:p>
      <w:pPr>
        <w:pStyle w:val="ListParagraph"/>
        <w:numPr>
          <w:ilvl w:val="0"/>
          <w:numId w:val="2"/>
        </w:numPr>
      </w:pPr>
      <w:r>
        <w:t xml:space="preserve">Предложите перезвонить руководителю смены / директору</w:t>
      </w:r>
    </w:p>
    <w:p>
      <w:pPr>
        <w:pStyle w:val="ListParagraph"/>
        <w:numPr>
          <w:ilvl w:val="0"/>
          <w:numId w:val="2"/>
        </w:numPr>
        <w:spacing w:after="150"/>
      </w:pPr>
      <w:r>
        <w:t xml:space="preserve">Запишите ФИ родителя, тему конфликта и время звонка</w:t>
      </w:r>
    </w:p>
    <w:p>
      <w:pPr>
        <w:spacing w:after="50" w:before="100"/>
      </w:pPr>
      <w:r>
        <w:rPr>
          <w:b/>
          <w:bCs/>
        </w:rPr>
        <w:t xml:space="preserve">При приезде родителя на территорию:</w:t>
      </w:r>
    </w:p>
    <w:p>
      <w:pPr>
        <w:pStyle w:val="ListParagraph"/>
        <w:numPr>
          <w:ilvl w:val="0"/>
          <w:numId w:val="2"/>
        </w:numPr>
      </w:pPr>
      <w:r>
        <w:t xml:space="preserve">Пригласите охрану / руководителя смены</w:t>
      </w:r>
    </w:p>
    <w:p>
      <w:pPr>
        <w:pStyle w:val="ListParagraph"/>
        <w:numPr>
          <w:ilvl w:val="0"/>
          <w:numId w:val="2"/>
        </w:numPr>
      </w:pPr>
      <w:r>
        <w:t xml:space="preserve">Не вступайте в конфликт один на один</w:t>
      </w:r>
    </w:p>
    <w:p>
      <w:pPr>
        <w:pStyle w:val="ListParagraph"/>
        <w:numPr>
          <w:ilvl w:val="0"/>
          <w:numId w:val="2"/>
        </w:numPr>
      </w:pPr>
      <w:r>
        <w:t xml:space="preserve">Позвольте ребёнку встретить родителя только в присутствии вожатого</w:t>
      </w:r>
    </w:p>
    <w:p>
      <w:pPr>
        <w:pStyle w:val="ListParagraph"/>
        <w:numPr>
          <w:ilvl w:val="0"/>
          <w:numId w:val="2"/>
        </w:numPr>
        <w:spacing w:after="200"/>
      </w:pPr>
      <w:r>
        <w:t xml:space="preserve">Запишите все детали конфликта</w:t>
      </w:r>
    </w:p>
    <w:p>
      <w:pPr>
        <w:pStyle w:val="Heading2"/>
        <w:pStyle w:val="Heading2"/>
      </w:pPr>
      <w:r>
        <w:t xml:space="preserve">3. ПОЛОМКИ И ПОРЧА ИМУЩЕСТВА</w:t>
      </w:r>
    </w:p>
    <w:p>
      <w:pPr>
        <w:pStyle w:val="ListParagraph"/>
        <w:numPr>
          <w:ilvl w:val="0"/>
          <w:numId w:val="2"/>
        </w:numPr>
      </w:pPr>
      <w:r>
        <w:t xml:space="preserve">Поломка кровати, мебели, окна: СРАЗУ уведомить руководителя + техника</w:t>
      </w:r>
    </w:p>
    <w:p>
      <w:pPr>
        <w:pStyle w:val="ListParagraph"/>
        <w:numPr>
          <w:ilvl w:val="0"/>
          <w:numId w:val="2"/>
        </w:numPr>
      </w:pPr>
      <w:r>
        <w:t xml:space="preserve">Затопление помещения: перекрыть воду, вызвать сантехника, вывести детей</w:t>
      </w:r>
    </w:p>
    <w:p>
      <w:pPr>
        <w:pStyle w:val="ListParagraph"/>
        <w:numPr>
          <w:ilvl w:val="0"/>
          <w:numId w:val="2"/>
        </w:numPr>
      </w:pPr>
      <w:r>
        <w:t xml:space="preserve">Неисправность электричества: НЕ трогать провода, вызвать электрика</w:t>
      </w:r>
    </w:p>
    <w:p>
      <w:pPr>
        <w:pStyle w:val="ListParagraph"/>
        <w:numPr>
          <w:ilvl w:val="0"/>
          <w:numId w:val="2"/>
        </w:numPr>
      </w:pPr>
      <w:r>
        <w:t xml:space="preserve">Умышленная порча детьми: зафиксировать, уведомить родителей</w:t>
      </w:r>
    </w:p>
    <w:p>
      <w:pPr>
        <w:pStyle w:val="ListParagraph"/>
        <w:numPr>
          <w:ilvl w:val="0"/>
          <w:numId w:val="2"/>
        </w:numPr>
        <w:spacing w:after="200"/>
      </w:pPr>
      <w:r>
        <w:t xml:space="preserve">Всё отснять на фото/видео для документации</w:t>
      </w:r>
    </w:p>
    <w:p>
      <w:pPr>
        <w:pStyle w:val="Heading2"/>
        <w:pStyle w:val="Heading2"/>
      </w:pPr>
      <w:r>
        <w:t xml:space="preserve">4. ОПАСНЫЕ СИТУАЦИИ</w:t>
      </w:r>
    </w:p>
    <w:p>
      <w:pPr>
        <w:pStyle w:val="ListParagraph"/>
        <w:numPr>
          <w:ilvl w:val="0"/>
          <w:numId w:val="2"/>
        </w:numPr>
      </w:pPr>
      <w:r>
        <w:t xml:space="preserve">Ребёнок ушёл со смены: НЕМЕДЛЕННО оповестить руководителя, начать поиск</w:t>
      </w:r>
    </w:p>
    <w:p>
      <w:pPr>
        <w:pStyle w:val="ListParagraph"/>
        <w:numPr>
          <w:ilvl w:val="0"/>
          <w:numId w:val="2"/>
        </w:numPr>
      </w:pPr>
      <w:r>
        <w:t xml:space="preserve">Пожар: эвакуация всех детей по установленному маршруту, вызов МЧС</w:t>
      </w:r>
    </w:p>
    <w:p>
      <w:pPr>
        <w:pStyle w:val="ListParagraph"/>
        <w:numPr>
          <w:ilvl w:val="0"/>
          <w:numId w:val="2"/>
        </w:numPr>
      </w:pPr>
      <w:r>
        <w:t xml:space="preserve">Драка между детьми: разведите, успокойте, уведомите руководителя</w:t>
      </w:r>
    </w:p>
    <w:p>
      <w:pPr>
        <w:pStyle w:val="ListParagraph"/>
        <w:numPr>
          <w:ilvl w:val="0"/>
          <w:numId w:val="2"/>
        </w:numPr>
      </w:pPr>
      <w:r>
        <w:t xml:space="preserve">Заболевание сразу нескольких детей: изолировать, вызвать медсестру</w:t>
      </w:r>
    </w:p>
    <w:p>
      <w:pPr>
        <w:pStyle w:val="ListParagraph"/>
        <w:numPr>
          <w:ilvl w:val="0"/>
          <w:numId w:val="2"/>
        </w:numPr>
        <w:spacing w:after="200"/>
      </w:pPr>
      <w:r>
        <w:t xml:space="preserve">Угроза вреда от постороннего: вызвать охрану + полицию (102)</w:t>
      </w:r>
    </w:p>
    <w:p>
      <w:pPr>
        <w:spacing w:after="50" w:before="100"/>
      </w:pPr>
      <w:r>
        <w:rPr>
          <w:b/>
          <w:bCs/>
          <w:i/>
          <w:iCs/>
        </w:rPr>
        <w:t xml:space="preserve">ЗОЛОТОЕ ПРАВИЛО:</w:t>
      </w:r>
    </w:p>
    <w:p>
      <w:pPr>
        <w:spacing w:after="200"/>
      </w:pPr>
      <w:r>
        <w:t xml:space="preserve">При любых сомнениях или опасности — уведомляйте руководителя НЕМЕДЛЕННО.</w:t>
      </w:r>
    </w:p>
    <w:p>
      <w:pPr>
        <w:spacing w:before="100"/>
      </w:pPr>
      <w:r>
        <w:rPr>
          <w:i/>
          <w:iCs/>
        </w:rPr>
        <w:t xml:space="preserve">Ознакомлен(а): ___________     Дата: ___________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pPr>
      <w:spacing w:after="120" w:before="240"/>
      <w:outlineLvl w:val="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pPr>
      <w:spacing w:after="100" w:before="180"/>
      <w:outlineLvl w:val="1"/>
    </w:pPr>
    <w:rPr>
      <w:rFonts w:ascii="Arial" w:cs="Arial" w:eastAsia="Arial" w:hAnsi="Arial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2026-05-08T07:29:40.499Z</dcterms:created>
  <dcterms:modified xsi:type="dcterms:W3CDTF">2026-05-08T07:29:40.499Z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